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3C3" w:rsidRDefault="00F762DF">
      <w:pPr>
        <w:pStyle w:val="Textoindependiente"/>
        <w:spacing w:before="1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</w:t>
      </w:r>
    </w:p>
    <w:p w:rsidR="00AC53C3" w:rsidRDefault="007A75B3">
      <w:pPr>
        <w:pStyle w:val="Textoindependiente"/>
        <w:tabs>
          <w:tab w:val="left" w:pos="6767"/>
        </w:tabs>
        <w:spacing w:before="56"/>
        <w:ind w:left="102"/>
      </w:pPr>
      <w:r>
        <w:rPr>
          <w:noProof/>
          <w:lang w:val="en-US"/>
        </w:rPr>
        <w:drawing>
          <wp:anchor distT="0" distB="0" distL="0" distR="0" simplePos="0" relativeHeight="487537152" behindDoc="1" locked="0" layoutInCell="1" allowOverlap="1">
            <wp:simplePos x="0" y="0"/>
            <wp:positionH relativeFrom="page">
              <wp:posOffset>3709028</wp:posOffset>
            </wp:positionH>
            <wp:positionV relativeFrom="paragraph">
              <wp:posOffset>-130836</wp:posOffset>
            </wp:positionV>
            <wp:extent cx="238518" cy="296562"/>
            <wp:effectExtent l="0" t="0" r="0" b="0"/>
            <wp:wrapNone/>
            <wp:docPr id="1" name="image1.jpeg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18" cy="29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Colegio San</w:t>
      </w:r>
      <w:r>
        <w:rPr>
          <w:spacing w:val="-2"/>
        </w:rPr>
        <w:t xml:space="preserve"> </w:t>
      </w:r>
      <w:r>
        <w:t>Andrés</w:t>
      </w:r>
      <w:r>
        <w:tab/>
        <w:t>“Educando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Crecer”</w:t>
      </w: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097"/>
      </w:tblGrid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Nombre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b/>
                <w:sz w:val="36"/>
              </w:rPr>
              <w:t>Profesor</w:t>
            </w:r>
          </w:p>
        </w:tc>
        <w:tc>
          <w:tcPr>
            <w:tcW w:w="6097" w:type="dxa"/>
          </w:tcPr>
          <w:p w:rsidR="00AC53C3" w:rsidRDefault="007A75B3">
            <w:pPr>
              <w:pStyle w:val="TableParagraph"/>
              <w:spacing w:line="265" w:lineRule="exact"/>
            </w:pPr>
            <w:r>
              <w:t>Pedro</w:t>
            </w:r>
            <w:r>
              <w:rPr>
                <w:spacing w:val="-2"/>
              </w:rPr>
              <w:t xml:space="preserve"> </w:t>
            </w:r>
            <w:r>
              <w:t>Carmona</w:t>
            </w:r>
            <w:r>
              <w:rPr>
                <w:spacing w:val="-3"/>
              </w:rPr>
              <w:t xml:space="preserve"> </w:t>
            </w:r>
            <w:r>
              <w:t>Sandoval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Curso</w:t>
            </w:r>
          </w:p>
        </w:tc>
        <w:tc>
          <w:tcPr>
            <w:tcW w:w="6097" w:type="dxa"/>
          </w:tcPr>
          <w:p w:rsidR="00AC53C3" w:rsidRDefault="00AC7B2B">
            <w:pPr>
              <w:pStyle w:val="TableParagraph"/>
              <w:spacing w:line="268" w:lineRule="exact"/>
            </w:pPr>
            <w:r>
              <w:t>Quinto</w:t>
            </w:r>
            <w:r w:rsidR="007A75B3">
              <w:t xml:space="preserve"> año</w:t>
            </w:r>
            <w:r w:rsidR="007A75B3">
              <w:rPr>
                <w:spacing w:val="-1"/>
              </w:rPr>
              <w:t xml:space="preserve"> </w:t>
            </w:r>
            <w:r w:rsidR="007A75B3">
              <w:t>A</w:t>
            </w:r>
            <w:r>
              <w:t xml:space="preserve"> y B</w:t>
            </w:r>
          </w:p>
        </w:tc>
      </w:tr>
      <w:tr w:rsidR="00AC53C3">
        <w:trPr>
          <w:trHeight w:val="438"/>
        </w:trPr>
        <w:tc>
          <w:tcPr>
            <w:tcW w:w="3824" w:type="dxa"/>
          </w:tcPr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Asignatura</w:t>
            </w:r>
          </w:p>
        </w:tc>
        <w:tc>
          <w:tcPr>
            <w:tcW w:w="6097" w:type="dxa"/>
          </w:tcPr>
          <w:p w:rsidR="00AC53C3" w:rsidRDefault="007A75B3">
            <w:pPr>
              <w:pStyle w:val="TableParagraph"/>
              <w:spacing w:line="265" w:lineRule="exact"/>
            </w:pPr>
            <w:r>
              <w:t>Matemática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246"/>
              <w:rPr>
                <w:b/>
                <w:sz w:val="36"/>
              </w:rPr>
            </w:pPr>
            <w:r>
              <w:rPr>
                <w:b/>
                <w:sz w:val="36"/>
              </w:rPr>
              <w:t>Evaluación (nombre de</w:t>
            </w:r>
            <w:r>
              <w:rPr>
                <w:b/>
                <w:spacing w:val="-80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unidad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o tema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</w:p>
          <w:p w:rsidR="00AC53C3" w:rsidRDefault="007A75B3">
            <w:pPr>
              <w:pStyle w:val="TableParagraph"/>
              <w:spacing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evaluar)</w:t>
            </w:r>
          </w:p>
        </w:tc>
        <w:tc>
          <w:tcPr>
            <w:tcW w:w="6097" w:type="dxa"/>
          </w:tcPr>
          <w:p w:rsidR="00AC53C3" w:rsidRDefault="007A75B3">
            <w:pPr>
              <w:pStyle w:val="TableParagraph"/>
              <w:spacing w:line="265" w:lineRule="exact"/>
            </w:pPr>
            <w:r>
              <w:t>Unidad</w:t>
            </w:r>
            <w:r>
              <w:rPr>
                <w:spacing w:val="-1"/>
              </w:rPr>
              <w:t xml:space="preserve"> </w:t>
            </w:r>
            <w:r w:rsidR="008D571E">
              <w:t>de Transformaciones Isométricas</w:t>
            </w:r>
          </w:p>
        </w:tc>
      </w:tr>
      <w:tr w:rsidR="00AC53C3">
        <w:trPr>
          <w:trHeight w:val="441"/>
        </w:trPr>
        <w:tc>
          <w:tcPr>
            <w:tcW w:w="3824" w:type="dxa"/>
          </w:tcPr>
          <w:p w:rsidR="00AC53C3" w:rsidRDefault="007A75B3">
            <w:pPr>
              <w:pStyle w:val="TableParagraph"/>
              <w:spacing w:before="2" w:line="41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Fecha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de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la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evaluación</w:t>
            </w:r>
          </w:p>
        </w:tc>
        <w:tc>
          <w:tcPr>
            <w:tcW w:w="6097" w:type="dxa"/>
          </w:tcPr>
          <w:p w:rsidR="00AC53C3" w:rsidRDefault="00AC7B2B" w:rsidP="008D571E">
            <w:pPr>
              <w:pStyle w:val="TableParagraph"/>
              <w:spacing w:line="268" w:lineRule="exact"/>
              <w:ind w:left="0"/>
            </w:pPr>
            <w:r>
              <w:t xml:space="preserve"> Jueves</w:t>
            </w:r>
            <w:bookmarkStart w:id="0" w:name="_GoBack"/>
            <w:bookmarkEnd w:id="0"/>
            <w:r w:rsidR="008D571E">
              <w:t xml:space="preserve"> 1</w:t>
            </w:r>
            <w:r w:rsidR="007A75B3">
              <w:rPr>
                <w:spacing w:val="1"/>
              </w:rPr>
              <w:t xml:space="preserve"> </w:t>
            </w:r>
            <w:r w:rsidR="007A75B3">
              <w:t>de</w:t>
            </w:r>
            <w:r w:rsidR="007A75B3">
              <w:rPr>
                <w:spacing w:val="-2"/>
              </w:rPr>
              <w:t xml:space="preserve"> </w:t>
            </w:r>
            <w:r w:rsidR="00FA5EE1">
              <w:t>ju</w:t>
            </w:r>
            <w:r w:rsidR="008D571E">
              <w:t>l</w:t>
            </w:r>
            <w:r w:rsidR="00FA5EE1">
              <w:t>io</w:t>
            </w:r>
          </w:p>
        </w:tc>
      </w:tr>
      <w:tr w:rsidR="00AC53C3">
        <w:trPr>
          <w:trHeight w:val="4271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35"/>
              </w:rPr>
            </w:pPr>
          </w:p>
          <w:p w:rsidR="00AC53C3" w:rsidRDefault="007A75B3">
            <w:pPr>
              <w:pStyle w:val="TableParagraph"/>
              <w:ind w:right="482"/>
              <w:rPr>
                <w:b/>
                <w:sz w:val="36"/>
              </w:rPr>
            </w:pPr>
            <w:r>
              <w:rPr>
                <w:b/>
                <w:sz w:val="36"/>
              </w:rPr>
              <w:t>Contenidos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y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Habilidades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a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evaluar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2"/>
              <w:ind w:left="0"/>
              <w:rPr>
                <w:sz w:val="21"/>
              </w:rPr>
            </w:pPr>
          </w:p>
          <w:p w:rsidR="008D571E" w:rsidRDefault="008D571E" w:rsidP="008D571E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  <w:r w:rsidR="00FA5EE1" w:rsidRPr="00650036">
              <w:rPr>
                <w:lang w:val="es-CL"/>
              </w:rPr>
              <w:t xml:space="preserve"> </w:t>
            </w:r>
            <w:r w:rsidRPr="008D571E">
              <w:rPr>
                <w:lang w:val="es-CL"/>
              </w:rPr>
              <w:t xml:space="preserve">Reconocer y realizar transformaciones isométricas. </w:t>
            </w:r>
          </w:p>
          <w:p w:rsidR="008D571E" w:rsidRPr="008D571E" w:rsidRDefault="008D571E" w:rsidP="008D571E">
            <w:pPr>
              <w:rPr>
                <w:lang w:val="es-CL"/>
              </w:rPr>
            </w:pPr>
          </w:p>
          <w:p w:rsidR="00FA5EE1" w:rsidRPr="005442C0" w:rsidRDefault="008D571E" w:rsidP="008D571E">
            <w:pPr>
              <w:rPr>
                <w:b/>
                <w:lang w:val="es-CL"/>
              </w:rPr>
            </w:pPr>
            <w:r w:rsidRPr="008D571E">
              <w:rPr>
                <w:lang w:val="es-CL"/>
              </w:rPr>
              <w:t>Esta prueba debes responderla en clases. Dispones de 30 minutos para desarrollarla y enviarla.</w:t>
            </w:r>
          </w:p>
          <w:p w:rsidR="00AC53C3" w:rsidRDefault="00AC53C3">
            <w:pPr>
              <w:pStyle w:val="TableParagraph"/>
              <w:ind w:left="0"/>
              <w:rPr>
                <w:sz w:val="28"/>
              </w:rPr>
            </w:pPr>
          </w:p>
          <w:p w:rsidR="00AC53C3" w:rsidRDefault="007A75B3">
            <w:pPr>
              <w:pStyle w:val="TableParagraph"/>
              <w:spacing w:before="191"/>
            </w:pPr>
            <w:r>
              <w:t>HABILIDADES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Representar</w:t>
            </w:r>
            <w:r>
              <w:rPr>
                <w:spacing w:val="-5"/>
              </w:rPr>
              <w:t xml:space="preserve"> </w:t>
            </w:r>
            <w:r>
              <w:t>y Resolver</w:t>
            </w:r>
            <w:r>
              <w:rPr>
                <w:spacing w:val="-3"/>
              </w:rPr>
              <w:t xml:space="preserve"> </w:t>
            </w:r>
            <w:r>
              <w:t>problemas</w:t>
            </w:r>
          </w:p>
        </w:tc>
      </w:tr>
      <w:tr w:rsidR="00AC53C3">
        <w:trPr>
          <w:trHeight w:val="1317"/>
        </w:trPr>
        <w:tc>
          <w:tcPr>
            <w:tcW w:w="3824" w:type="dxa"/>
          </w:tcPr>
          <w:p w:rsidR="00AC53C3" w:rsidRDefault="007A75B3">
            <w:pPr>
              <w:pStyle w:val="TableParagraph"/>
              <w:ind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porcentual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relación a las pruebas definidas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  <w:tc>
          <w:tcPr>
            <w:tcW w:w="6097" w:type="dxa"/>
          </w:tcPr>
          <w:p w:rsidR="00AC53C3" w:rsidRDefault="008D571E" w:rsidP="008D571E">
            <w:pPr>
              <w:pStyle w:val="TableParagraph"/>
              <w:spacing w:line="265" w:lineRule="exact"/>
              <w:ind w:left="157"/>
            </w:pPr>
            <w:r>
              <w:t>20 % de las notas del semestre</w:t>
            </w:r>
            <w:r w:rsidR="007A75B3">
              <w:t>.</w:t>
            </w:r>
          </w:p>
        </w:tc>
      </w:tr>
      <w:tr w:rsidR="00AC53C3">
        <w:trPr>
          <w:trHeight w:val="880"/>
        </w:trPr>
        <w:tc>
          <w:tcPr>
            <w:tcW w:w="3824" w:type="dxa"/>
          </w:tcPr>
          <w:p w:rsidR="00AC53C3" w:rsidRDefault="00AC53C3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AC53C3" w:rsidRDefault="007A75B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LINK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PRUEBA</w:t>
            </w:r>
          </w:p>
        </w:tc>
        <w:tc>
          <w:tcPr>
            <w:tcW w:w="6097" w:type="dxa"/>
          </w:tcPr>
          <w:p w:rsidR="00AC53C3" w:rsidRDefault="00AC53C3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AC53C3" w:rsidRDefault="00AC53C3" w:rsidP="007A75B3">
            <w:pPr>
              <w:pStyle w:val="TableParagraph"/>
              <w:ind w:left="0"/>
            </w:pPr>
          </w:p>
        </w:tc>
      </w:tr>
    </w:tbl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rPr>
          <w:sz w:val="20"/>
        </w:rPr>
      </w:pPr>
    </w:p>
    <w:p w:rsidR="00AC53C3" w:rsidRDefault="00AC53C3">
      <w:pPr>
        <w:pStyle w:val="Textoindependiente"/>
        <w:spacing w:before="1"/>
        <w:rPr>
          <w:sz w:val="19"/>
        </w:rPr>
      </w:pPr>
    </w:p>
    <w:p w:rsidR="00AC53C3" w:rsidRDefault="007A75B3">
      <w:pPr>
        <w:pStyle w:val="Textoindependiente"/>
        <w:ind w:left="2156"/>
      </w:pPr>
      <w:r>
        <w:t>Unidad</w:t>
      </w:r>
      <w:r>
        <w:rPr>
          <w:spacing w:val="-1"/>
        </w:rPr>
        <w:t xml:space="preserve"> </w:t>
      </w:r>
      <w:r>
        <w:t>Técnico</w:t>
      </w:r>
      <w:r>
        <w:rPr>
          <w:spacing w:val="2"/>
        </w:rPr>
        <w:t xml:space="preserve"> </w:t>
      </w:r>
      <w:r>
        <w:t>Pedagógica</w:t>
      </w:r>
      <w:r>
        <w:rPr>
          <w:spacing w:val="1"/>
        </w:rPr>
        <w:t xml:space="preserve"> </w:t>
      </w:r>
      <w:r>
        <w:t>Colegio</w:t>
      </w:r>
      <w:r>
        <w:rPr>
          <w:spacing w:val="1"/>
        </w:rPr>
        <w:t xml:space="preserve"> </w:t>
      </w:r>
      <w:r>
        <w:t>San Andrés</w:t>
      </w:r>
      <w:r>
        <w:rPr>
          <w:spacing w:val="1"/>
        </w:rPr>
        <w:t xml:space="preserve"> </w:t>
      </w:r>
      <w:r>
        <w:t>2021</w:t>
      </w:r>
    </w:p>
    <w:sectPr w:rsidR="00AC53C3">
      <w:type w:val="continuous"/>
      <w:pgSz w:w="12240" w:h="15840"/>
      <w:pgMar w:top="142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C3"/>
    <w:rsid w:val="000A4497"/>
    <w:rsid w:val="007A75B3"/>
    <w:rsid w:val="008D571E"/>
    <w:rsid w:val="00AC53C3"/>
    <w:rsid w:val="00AC7B2B"/>
    <w:rsid w:val="00F762DF"/>
    <w:rsid w:val="00FA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7BF23"/>
  <w15:docId w15:val="{E06C9733-0DCB-4E07-BBE3-AA9BBE57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56995797351</dc:creator>
  <cp:lastModifiedBy>Pedro Carmona</cp:lastModifiedBy>
  <cp:revision>2</cp:revision>
  <cp:lastPrinted>2021-05-31T15:43:00Z</cp:lastPrinted>
  <dcterms:created xsi:type="dcterms:W3CDTF">2021-06-29T15:39:00Z</dcterms:created>
  <dcterms:modified xsi:type="dcterms:W3CDTF">2021-06-29T15:39:00Z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2021-05-03T00:00:00Z</vt:filetime>
  </property>
</Properties>
</file>